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AFDCF" w14:textId="77777777" w:rsidR="000E2056" w:rsidRDefault="000E2056" w:rsidP="005F6F1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697BEAC" w14:textId="77777777" w:rsidR="005F6F1F" w:rsidRDefault="005F6F1F" w:rsidP="005F6F1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F5CEB">
        <w:rPr>
          <w:rFonts w:ascii="Arial" w:hAnsi="Arial" w:cs="Arial"/>
          <w:b/>
          <w:sz w:val="24"/>
        </w:rPr>
        <w:t xml:space="preserve">Suspected </w:t>
      </w:r>
      <w:r w:rsidRPr="002C4336">
        <w:rPr>
          <w:rFonts w:ascii="Arial" w:hAnsi="Arial"/>
          <w:b/>
          <w:sz w:val="24"/>
          <w:szCs w:val="24"/>
        </w:rPr>
        <w:t>Gynaecological</w:t>
      </w:r>
      <w:r w:rsidR="007B234E">
        <w:rPr>
          <w:rFonts w:ascii="Arial" w:hAnsi="Arial"/>
          <w:b/>
          <w:sz w:val="24"/>
          <w:szCs w:val="24"/>
        </w:rPr>
        <w:t xml:space="preserve"> Cancer</w:t>
      </w:r>
      <w:r w:rsidRPr="00CF5CEB">
        <w:rPr>
          <w:rFonts w:ascii="Arial" w:hAnsi="Arial" w:cs="Arial"/>
          <w:b/>
          <w:sz w:val="24"/>
        </w:rPr>
        <w:t xml:space="preserve"> </w:t>
      </w:r>
      <w:r w:rsidR="006A6FA4">
        <w:rPr>
          <w:rFonts w:ascii="Arial" w:hAnsi="Arial" w:cs="Arial"/>
          <w:b/>
          <w:sz w:val="24"/>
        </w:rPr>
        <w:t xml:space="preserve">Two Week Wait </w:t>
      </w:r>
      <w:r w:rsidRPr="00CF5CEB">
        <w:rPr>
          <w:rFonts w:ascii="Arial" w:hAnsi="Arial" w:cs="Arial"/>
          <w:b/>
          <w:sz w:val="24"/>
        </w:rPr>
        <w:t>Referral Form</w:t>
      </w:r>
    </w:p>
    <w:p w14:paraId="667AA978" w14:textId="77777777" w:rsidR="001F45DB" w:rsidRPr="00CF5CEB" w:rsidRDefault="001F45DB" w:rsidP="005F6F1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4536"/>
        <w:gridCol w:w="3119"/>
      </w:tblGrid>
      <w:tr w:rsidR="001A2CE6" w:rsidRPr="00F112C6" w14:paraId="2D717BBD" w14:textId="77777777" w:rsidTr="001A2CE6">
        <w:trPr>
          <w:trHeight w:val="54"/>
        </w:trPr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C44A65" w14:textId="77777777" w:rsidR="001A2CE6" w:rsidRPr="00F128E6" w:rsidRDefault="001A2CE6" w:rsidP="00235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8E6">
              <w:rPr>
                <w:rFonts w:ascii="Arial" w:hAnsi="Arial" w:cs="Arial"/>
                <w:b/>
                <w:sz w:val="20"/>
                <w:szCs w:val="20"/>
              </w:rPr>
              <w:t xml:space="preserve">Referrer Details </w:t>
            </w:r>
          </w:p>
        </w:tc>
        <w:tc>
          <w:tcPr>
            <w:tcW w:w="7655" w:type="dxa"/>
            <w:gridSpan w:val="2"/>
            <w:tcBorders>
              <w:left w:val="single" w:sz="18" w:space="0" w:color="auto"/>
            </w:tcBorders>
          </w:tcPr>
          <w:p w14:paraId="2766CA74" w14:textId="77777777" w:rsidR="001A2CE6" w:rsidRPr="00F112C6" w:rsidRDefault="001A2CE6" w:rsidP="00235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2C6">
              <w:rPr>
                <w:rFonts w:ascii="Arial" w:hAnsi="Arial" w:cs="Arial"/>
                <w:b/>
                <w:sz w:val="20"/>
                <w:szCs w:val="20"/>
              </w:rPr>
              <w:t xml:space="preserve">Patient Details </w:t>
            </w:r>
          </w:p>
        </w:tc>
      </w:tr>
      <w:tr w:rsidR="001A2CE6" w:rsidRPr="00F112C6" w14:paraId="3C9C1A22" w14:textId="77777777" w:rsidTr="001A2CE6">
        <w:trPr>
          <w:trHeight w:val="54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A4D2F4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F3DDDEA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13773CD7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065CDFC" w14:textId="77777777" w:rsidR="001A2CE6" w:rsidRPr="00F112C6" w:rsidRDefault="00DA2398" w:rsidP="00235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1A2CE6" w:rsidRPr="00F112C6">
              <w:rPr>
                <w:rFonts w:ascii="Arial" w:hAnsi="Arial" w:cs="Arial"/>
                <w:sz w:val="20"/>
                <w:szCs w:val="20"/>
              </w:rPr>
              <w:t>B:</w:t>
            </w:r>
          </w:p>
        </w:tc>
      </w:tr>
      <w:tr w:rsidR="001A2CE6" w:rsidRPr="00F112C6" w14:paraId="333656AF" w14:textId="77777777" w:rsidTr="001A2CE6">
        <w:trPr>
          <w:trHeight w:val="361"/>
        </w:trPr>
        <w:tc>
          <w:tcPr>
            <w:tcW w:w="3085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A35F2C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5586E623" w14:textId="77777777" w:rsidR="001A2C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7ADAC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left w:val="single" w:sz="18" w:space="0" w:color="auto"/>
            </w:tcBorders>
          </w:tcPr>
          <w:p w14:paraId="7A0E7AF8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89073FB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Gender:</w:t>
            </w:r>
          </w:p>
          <w:p w14:paraId="78BE2FA2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E6" w:rsidRPr="00F112C6" w14:paraId="479B87EA" w14:textId="77777777" w:rsidTr="001A2CE6">
        <w:trPr>
          <w:trHeight w:val="325"/>
        </w:trPr>
        <w:tc>
          <w:tcPr>
            <w:tcW w:w="308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A842BA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18" w:space="0" w:color="auto"/>
            </w:tcBorders>
          </w:tcPr>
          <w:p w14:paraId="4014BA87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644A887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Hospital No.:</w:t>
            </w:r>
          </w:p>
          <w:p w14:paraId="43023AEE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E6" w:rsidRPr="00F112C6" w14:paraId="5F5177B6" w14:textId="77777777" w:rsidTr="001A2CE6">
        <w:trPr>
          <w:trHeight w:val="261"/>
        </w:trPr>
        <w:tc>
          <w:tcPr>
            <w:tcW w:w="308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B9F27A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18" w:space="0" w:color="auto"/>
            </w:tcBorders>
          </w:tcPr>
          <w:p w14:paraId="5C97FD52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DDE2C2C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NHS No.:</w:t>
            </w:r>
          </w:p>
        </w:tc>
      </w:tr>
      <w:tr w:rsidR="001A2CE6" w:rsidRPr="00F112C6" w14:paraId="758A1511" w14:textId="77777777" w:rsidTr="001A2CE6">
        <w:trPr>
          <w:trHeight w:val="233"/>
        </w:trPr>
        <w:tc>
          <w:tcPr>
            <w:tcW w:w="3085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6A7841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Tel No:</w:t>
            </w:r>
          </w:p>
          <w:p w14:paraId="3694281C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6CD3937C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 xml:space="preserve">Tel No. </w:t>
            </w:r>
            <w:r>
              <w:rPr>
                <w:rFonts w:ascii="Arial" w:hAnsi="Arial" w:cs="Arial"/>
                <w:sz w:val="20"/>
                <w:szCs w:val="20"/>
              </w:rPr>
              <w:t>(1):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0BCDE9AC" w14:textId="77777777" w:rsidR="001A2CE6" w:rsidRPr="00F112C6" w:rsidRDefault="001A2CE6" w:rsidP="00DA239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112C6">
              <w:rPr>
                <w:rFonts w:ascii="Arial" w:hAnsi="Arial" w:cs="Arial"/>
                <w:i/>
                <w:sz w:val="20"/>
                <w:szCs w:val="20"/>
              </w:rPr>
              <w:t>Please check tel</w:t>
            </w:r>
            <w:r w:rsidR="00DA2398">
              <w:rPr>
                <w:rFonts w:ascii="Arial" w:hAnsi="Arial" w:cs="Arial"/>
                <w:i/>
                <w:sz w:val="20"/>
                <w:szCs w:val="20"/>
              </w:rPr>
              <w:t>ephone numbers</w:t>
            </w:r>
          </w:p>
        </w:tc>
      </w:tr>
      <w:tr w:rsidR="001A2CE6" w:rsidRPr="00F112C6" w14:paraId="03EA569D" w14:textId="77777777" w:rsidTr="001A2CE6">
        <w:trPr>
          <w:trHeight w:val="232"/>
        </w:trPr>
        <w:tc>
          <w:tcPr>
            <w:tcW w:w="308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57261C" w14:textId="77777777" w:rsidR="001A2CE6" w:rsidRPr="00F128E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235DE09B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 xml:space="preserve">Tel No. </w:t>
            </w:r>
            <w:r>
              <w:rPr>
                <w:rFonts w:ascii="Arial" w:hAnsi="Arial" w:cs="Arial"/>
                <w:sz w:val="20"/>
                <w:szCs w:val="20"/>
              </w:rPr>
              <w:t>(2):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14:paraId="637E6B61" w14:textId="77777777" w:rsidR="001A2CE6" w:rsidRPr="00F112C6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E6" w:rsidRPr="00CE1DCC" w14:paraId="63FD6685" w14:textId="77777777" w:rsidTr="001A2CE6">
        <w:trPr>
          <w:trHeight w:val="270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096780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13D4889F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5B89FD8C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Carer requirements (</w:t>
            </w:r>
            <w:r w:rsidR="00067A77">
              <w:rPr>
                <w:rFonts w:ascii="Arial" w:hAnsi="Arial" w:cs="Arial"/>
                <w:sz w:val="20"/>
                <w:szCs w:val="20"/>
              </w:rPr>
              <w:t xml:space="preserve">has dementia </w:t>
            </w:r>
            <w:r w:rsidRPr="00CE1DCC">
              <w:rPr>
                <w:rFonts w:ascii="Arial" w:hAnsi="Arial" w:cs="Arial"/>
                <w:sz w:val="20"/>
                <w:szCs w:val="20"/>
              </w:rPr>
              <w:t>or learning difficulties)?</w:t>
            </w:r>
          </w:p>
          <w:p w14:paraId="57D0D021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auto"/>
            </w:tcBorders>
          </w:tcPr>
          <w:p w14:paraId="00CD6DE4" w14:textId="77777777" w:rsidR="001A2CE6" w:rsidRPr="00CE1DCC" w:rsidRDefault="00067A77" w:rsidP="00235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concerns?</w:t>
            </w:r>
          </w:p>
        </w:tc>
      </w:tr>
      <w:tr w:rsidR="001A2CE6" w:rsidRPr="00CE1DCC" w14:paraId="16C61433" w14:textId="77777777" w:rsidTr="001A2CE6">
        <w:trPr>
          <w:trHeight w:val="270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52D9FB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Decision to Refer Date:</w:t>
            </w:r>
          </w:p>
          <w:p w14:paraId="04813313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</w:tcBorders>
          </w:tcPr>
          <w:p w14:paraId="6B911EEA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 xml:space="preserve">Translator Required: Yes </w:t>
            </w:r>
            <w:r w:rsidRPr="00CE1DC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CE1DC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  Language…….</w:t>
            </w:r>
          </w:p>
        </w:tc>
        <w:tc>
          <w:tcPr>
            <w:tcW w:w="3119" w:type="dxa"/>
            <w:tcBorders>
              <w:left w:val="single" w:sz="2" w:space="0" w:color="auto"/>
              <w:bottom w:val="single" w:sz="4" w:space="0" w:color="auto"/>
            </w:tcBorders>
          </w:tcPr>
          <w:p w14:paraId="395BEDFF" w14:textId="77777777" w:rsidR="001A2CE6" w:rsidRPr="00CE1DCC" w:rsidRDefault="001A2CE6" w:rsidP="00235887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Mobility:</w:t>
            </w:r>
          </w:p>
        </w:tc>
      </w:tr>
    </w:tbl>
    <w:p w14:paraId="4801A3B8" w14:textId="77777777" w:rsidR="001A2CE6" w:rsidRPr="00067A77" w:rsidRDefault="001A2CE6" w:rsidP="001A2CE6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6BEAC7B4" w14:textId="77777777" w:rsidTr="001F45DB">
        <w:tc>
          <w:tcPr>
            <w:tcW w:w="10740" w:type="dxa"/>
          </w:tcPr>
          <w:p w14:paraId="01F2B6B8" w14:textId="77777777" w:rsidR="001A2CE6" w:rsidRDefault="001A2CE6" w:rsidP="00275DDE">
            <w:pPr>
              <w:rPr>
                <w:b/>
              </w:rPr>
            </w:pPr>
            <w:bookmarkStart w:id="0" w:name="_Toc435783395"/>
            <w:r w:rsidRPr="001A2CE6">
              <w:rPr>
                <w:b/>
              </w:rPr>
              <w:t xml:space="preserve">Level of </w:t>
            </w:r>
            <w:r w:rsidR="00275DDE">
              <w:rPr>
                <w:b/>
              </w:rPr>
              <w:t>Concern</w:t>
            </w:r>
          </w:p>
          <w:p w14:paraId="57586165" w14:textId="77777777" w:rsidR="00275DDE" w:rsidRPr="003D2212" w:rsidRDefault="00275DDE" w:rsidP="00275DDE">
            <w:pPr>
              <w:rPr>
                <w:bCs/>
                <w:i/>
              </w:rPr>
            </w:pPr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>I think it is likely that this patient has cancer, and would like the patient to be investigated further</w:t>
            </w:r>
            <w:r w:rsidR="00FC077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even if the first test proves negative, including a Consultant to Consultant referral if deemed appropriate. All non-site specific symptoms (e.g. iron deficiency anaemia, unexplained weight loss) are listed in the clinical details section below</w:t>
            </w:r>
            <w:r w:rsidRPr="003D2212">
              <w:rPr>
                <w:bCs/>
                <w:i/>
              </w:rPr>
              <w:t>.</w:t>
            </w:r>
          </w:p>
          <w:p w14:paraId="749D5481" w14:textId="77777777" w:rsidR="001A2CE6" w:rsidRPr="001A2CE6" w:rsidRDefault="001A2CE6" w:rsidP="001A2CE6">
            <w:pPr>
              <w:rPr>
                <w:rFonts w:ascii="Arial" w:hAnsi="Arial"/>
                <w:b/>
                <w:sz w:val="20"/>
              </w:rPr>
            </w:pPr>
          </w:p>
          <w:p w14:paraId="52BFD086" w14:textId="77777777" w:rsidR="001A2CE6" w:rsidRPr="001A2CE6" w:rsidRDefault="001A2CE6" w:rsidP="001A2CE6">
            <w:pPr>
              <w:rPr>
                <w:rFonts w:ascii="Arial" w:hAnsi="Arial"/>
                <w:i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Clinical details</w:t>
            </w:r>
          </w:p>
          <w:p w14:paraId="23AF81AB" w14:textId="77777777" w:rsidR="007B234E" w:rsidRPr="001A2CE6" w:rsidRDefault="007B234E" w:rsidP="007B234E">
            <w:pPr>
              <w:rPr>
                <w:rFonts w:ascii="Arial" w:hAnsi="Arial"/>
                <w:i/>
                <w:sz w:val="20"/>
              </w:rPr>
            </w:pPr>
            <w:r w:rsidRPr="001A2CE6">
              <w:rPr>
                <w:rFonts w:ascii="Arial" w:hAnsi="Arial"/>
                <w:i/>
                <w:sz w:val="20"/>
              </w:rPr>
              <w:t>Please detail your conclusions and what needs</w:t>
            </w:r>
            <w:r>
              <w:rPr>
                <w:rFonts w:ascii="Arial" w:hAnsi="Arial"/>
                <w:i/>
                <w:sz w:val="20"/>
              </w:rPr>
              <w:t xml:space="preserve"> to be</w:t>
            </w:r>
            <w:r w:rsidRPr="001A2CE6">
              <w:rPr>
                <w:rFonts w:ascii="Arial" w:hAnsi="Arial"/>
                <w:i/>
                <w:sz w:val="20"/>
              </w:rPr>
              <w:t xml:space="preserve"> exclud</w:t>
            </w:r>
            <w:r>
              <w:rPr>
                <w:rFonts w:ascii="Arial" w:hAnsi="Arial"/>
                <w:i/>
                <w:sz w:val="20"/>
              </w:rPr>
              <w:t>ed</w:t>
            </w:r>
            <w:r w:rsidRPr="001A2CE6">
              <w:rPr>
                <w:rFonts w:ascii="Arial" w:hAnsi="Arial"/>
                <w:i/>
                <w:sz w:val="20"/>
              </w:rPr>
              <w:t xml:space="preserve"> or attach</w:t>
            </w:r>
            <w:r>
              <w:rPr>
                <w:rFonts w:ascii="Arial" w:hAnsi="Arial"/>
                <w:i/>
                <w:sz w:val="20"/>
              </w:rPr>
              <w:t xml:space="preserve"> a</w:t>
            </w:r>
            <w:r w:rsidRPr="001A2CE6">
              <w:rPr>
                <w:rFonts w:ascii="Arial" w:hAnsi="Arial"/>
                <w:i/>
                <w:sz w:val="20"/>
              </w:rPr>
              <w:t xml:space="preserve"> referral letter.</w:t>
            </w:r>
          </w:p>
          <w:p w14:paraId="1F0E408F" w14:textId="77777777" w:rsidR="001A2CE6" w:rsidRPr="001A2CE6" w:rsidRDefault="001A2CE6" w:rsidP="001A2CE6">
            <w:pPr>
              <w:rPr>
                <w:rFonts w:ascii="Arial" w:hAnsi="Arial"/>
                <w:b/>
                <w:sz w:val="20"/>
              </w:rPr>
            </w:pPr>
          </w:p>
          <w:p w14:paraId="00CF73B6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3196C4B7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000571C8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</w:tc>
      </w:tr>
      <w:bookmarkEnd w:id="0"/>
    </w:tbl>
    <w:p w14:paraId="28FC35DF" w14:textId="77777777" w:rsidR="005F6F1F" w:rsidRPr="007F6EA4" w:rsidRDefault="005F6F1F" w:rsidP="007F6E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2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F6F1F" w:rsidRPr="002C4336" w14:paraId="03A4C990" w14:textId="77777777" w:rsidTr="001F45DB">
        <w:tc>
          <w:tcPr>
            <w:tcW w:w="10740" w:type="dxa"/>
          </w:tcPr>
          <w:p w14:paraId="6EAB8433" w14:textId="77777777" w:rsidR="005F6F1F" w:rsidRPr="002C4336" w:rsidRDefault="005F6F1F" w:rsidP="0023588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Ovarian cancer</w:t>
            </w:r>
          </w:p>
          <w:p w14:paraId="44FB90B6" w14:textId="77777777" w:rsidR="005F6F1F" w:rsidRPr="002C4336" w:rsidRDefault="005F6F1F" w:rsidP="00235887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physical examination identifies ascites and/or a pelvic or abdominal mass (which is </w:t>
            </w:r>
            <w:r w:rsidR="00BE4764">
              <w:rPr>
                <w:rFonts w:ascii="Arial" w:hAnsi="Arial" w:cs="Arial"/>
                <w:sz w:val="20"/>
                <w:szCs w:val="20"/>
              </w:rPr>
              <w:t>not obviously uterine fibroids)</w:t>
            </w:r>
          </w:p>
          <w:p w14:paraId="01EB7D73" w14:textId="77777777" w:rsidR="00EE5739" w:rsidRDefault="005F6F1F" w:rsidP="00235887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ultrasound suggests ovarian cancer</w:t>
            </w:r>
          </w:p>
          <w:p w14:paraId="42384466" w14:textId="77777777" w:rsidR="005F6F1F" w:rsidRPr="00EE5739" w:rsidRDefault="00BE4764" w:rsidP="00235887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E5739">
              <w:rPr>
                <w:rFonts w:ascii="Arial" w:hAnsi="Arial" w:cs="Arial"/>
                <w:i/>
                <w:sz w:val="20"/>
                <w:szCs w:val="20"/>
              </w:rPr>
              <w:t>Please perform CA125 test in parallel with referral</w:t>
            </w:r>
            <w:r w:rsidR="008A45C7">
              <w:rPr>
                <w:rFonts w:ascii="Arial" w:hAnsi="Arial" w:cs="Arial"/>
                <w:i/>
                <w:sz w:val="20"/>
                <w:szCs w:val="20"/>
              </w:rPr>
              <w:t xml:space="preserve"> (plus LDH, </w:t>
            </w:r>
            <w:r w:rsidR="00EE5739" w:rsidRPr="00EE5739">
              <w:rPr>
                <w:rFonts w:ascii="Arial" w:hAnsi="Arial" w:cs="Arial"/>
                <w:i/>
                <w:sz w:val="20"/>
                <w:szCs w:val="20"/>
              </w:rPr>
              <w:t xml:space="preserve">HCG, AFP if </w:t>
            </w:r>
            <w:r w:rsidR="00B13908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EE5739" w:rsidRPr="00EE5739">
              <w:rPr>
                <w:rFonts w:ascii="Arial" w:hAnsi="Arial" w:cs="Arial"/>
                <w:i/>
                <w:sz w:val="20"/>
                <w:szCs w:val="20"/>
              </w:rPr>
              <w:t>patient is under 40 years of age)</w:t>
            </w:r>
          </w:p>
        </w:tc>
      </w:tr>
      <w:tr w:rsidR="005F6F1F" w:rsidRPr="002C4336" w14:paraId="1B34D3F2" w14:textId="77777777" w:rsidTr="001F45DB">
        <w:tc>
          <w:tcPr>
            <w:tcW w:w="10740" w:type="dxa"/>
          </w:tcPr>
          <w:p w14:paraId="63D54EE2" w14:textId="77777777" w:rsidR="005F6F1F" w:rsidRPr="002C4336" w:rsidRDefault="005F6F1F" w:rsidP="0023588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Endometrial cancer</w:t>
            </w:r>
          </w:p>
          <w:p w14:paraId="09402F70" w14:textId="77777777" w:rsidR="005F6F1F" w:rsidRPr="002C4336" w:rsidRDefault="005F6F1F" w:rsidP="00235887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post-menopausal bleeding (unexplained vaginal bleeding more than 12 months after menstruation has st</w:t>
            </w:r>
            <w:r w:rsidR="00BE4764">
              <w:rPr>
                <w:rFonts w:ascii="Arial" w:hAnsi="Arial" w:cs="Arial"/>
                <w:sz w:val="20"/>
                <w:szCs w:val="20"/>
              </w:rPr>
              <w:t>opped because of the menopause)</w:t>
            </w:r>
          </w:p>
          <w:p w14:paraId="7E688E69" w14:textId="77777777" w:rsidR="00EE5739" w:rsidRDefault="005F6F1F" w:rsidP="00EE5739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739">
              <w:rPr>
                <w:rFonts w:ascii="Arial" w:hAnsi="Arial" w:cs="Arial"/>
                <w:sz w:val="20"/>
                <w:szCs w:val="20"/>
              </w:rPr>
              <w:t xml:space="preserve">persistent or unexplained </w:t>
            </w:r>
            <w:r w:rsidR="00BE4764">
              <w:rPr>
                <w:rFonts w:ascii="Arial" w:hAnsi="Arial" w:cs="Arial"/>
                <w:sz w:val="20"/>
                <w:szCs w:val="20"/>
              </w:rPr>
              <w:t>post-menopausal bleeding</w:t>
            </w:r>
            <w:r w:rsidR="00EE5739">
              <w:rPr>
                <w:rFonts w:ascii="Arial" w:hAnsi="Arial" w:cs="Arial"/>
                <w:sz w:val="20"/>
                <w:szCs w:val="20"/>
              </w:rPr>
              <w:t xml:space="preserve"> after cessation of HRT for 6 weeks / taking Tamoxifen with post-menopausal bleeding</w:t>
            </w:r>
          </w:p>
          <w:p w14:paraId="0C2C513A" w14:textId="77777777" w:rsidR="005F6F1F" w:rsidRPr="00EE5739" w:rsidRDefault="00EE5739" w:rsidP="000C0400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E5739">
              <w:rPr>
                <w:rFonts w:ascii="Arial" w:hAnsi="Arial" w:cs="Arial"/>
                <w:i/>
                <w:sz w:val="20"/>
                <w:szCs w:val="20"/>
              </w:rPr>
              <w:t xml:space="preserve">For  heavy peri-menopausal bleeding over 45 / irregular bleeding / heavy menstrual bleeding despite medical treatment, consider an urgent referral to a </w:t>
            </w:r>
            <w:r w:rsidR="000C0400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EE5739">
              <w:rPr>
                <w:rFonts w:ascii="Arial" w:hAnsi="Arial" w:cs="Arial"/>
                <w:i/>
                <w:sz w:val="20"/>
                <w:szCs w:val="20"/>
              </w:rPr>
              <w:t xml:space="preserve">enstrual Dysfunction </w:t>
            </w:r>
            <w:r w:rsidR="000C0400">
              <w:rPr>
                <w:rFonts w:ascii="Arial" w:hAnsi="Arial" w:cs="Arial"/>
                <w:i/>
                <w:sz w:val="20"/>
                <w:szCs w:val="20"/>
              </w:rPr>
              <w:t xml:space="preserve">clinic </w:t>
            </w:r>
            <w:r w:rsidRPr="00EE5739">
              <w:rPr>
                <w:rFonts w:ascii="Arial" w:hAnsi="Arial" w:cs="Arial"/>
                <w:i/>
                <w:sz w:val="20"/>
                <w:szCs w:val="20"/>
              </w:rPr>
              <w:t>/ General Gynaecology via choose and book as per NICE guidelines.</w:t>
            </w:r>
          </w:p>
        </w:tc>
      </w:tr>
      <w:tr w:rsidR="005F6F1F" w:rsidRPr="002C4336" w14:paraId="5D15209E" w14:textId="77777777" w:rsidTr="001F45DB">
        <w:tc>
          <w:tcPr>
            <w:tcW w:w="10740" w:type="dxa"/>
          </w:tcPr>
          <w:p w14:paraId="54B3B564" w14:textId="77777777" w:rsidR="005F6F1F" w:rsidRPr="002C4336" w:rsidRDefault="005F6F1F" w:rsidP="0023588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Cervical cancer</w:t>
            </w:r>
          </w:p>
          <w:p w14:paraId="0D42AC4D" w14:textId="77777777" w:rsidR="005F6F1F" w:rsidRDefault="005F6F1F" w:rsidP="00BE4764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appearance of their cervix on examination is consistent with cervical cancer</w:t>
            </w:r>
          </w:p>
          <w:p w14:paraId="51D8B9D3" w14:textId="77777777" w:rsidR="00EE5739" w:rsidRDefault="00EE5739" w:rsidP="00BE4764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persistent post-coital bleeding in a woman aged over 35 </w:t>
            </w:r>
          </w:p>
          <w:p w14:paraId="025DA1CF" w14:textId="77777777" w:rsidR="00EE5739" w:rsidRPr="00EE5739" w:rsidRDefault="00EE5739" w:rsidP="00BE4764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E5739">
              <w:rPr>
                <w:rFonts w:ascii="Arial" w:hAnsi="Arial" w:cs="Arial"/>
                <w:i/>
                <w:sz w:val="20"/>
                <w:szCs w:val="20"/>
              </w:rPr>
              <w:t>For persistent post-coital bleeding in a woman under 35 years of age, swab and consider an urgent referral to Colposcopy / Gynaecology</w:t>
            </w:r>
          </w:p>
        </w:tc>
      </w:tr>
      <w:tr w:rsidR="005F6F1F" w:rsidRPr="002C4336" w14:paraId="77CBDF4C" w14:textId="77777777" w:rsidTr="001F45DB">
        <w:tc>
          <w:tcPr>
            <w:tcW w:w="10740" w:type="dxa"/>
          </w:tcPr>
          <w:p w14:paraId="0E9143DE" w14:textId="77777777" w:rsidR="005F6F1F" w:rsidRPr="002C4336" w:rsidRDefault="005F6F1F" w:rsidP="0023588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Vulval cancer</w:t>
            </w:r>
          </w:p>
          <w:p w14:paraId="75E5466E" w14:textId="77777777" w:rsidR="005F6F1F" w:rsidRPr="002C4336" w:rsidRDefault="005F6F1F" w:rsidP="00BE4764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unexplained vulval lump, ulceration or bleeding</w:t>
            </w:r>
          </w:p>
        </w:tc>
      </w:tr>
      <w:tr w:rsidR="005F6F1F" w:rsidRPr="002C4336" w14:paraId="730DE4AB" w14:textId="77777777" w:rsidTr="001F45DB">
        <w:tc>
          <w:tcPr>
            <w:tcW w:w="10740" w:type="dxa"/>
          </w:tcPr>
          <w:p w14:paraId="634251D4" w14:textId="77777777" w:rsidR="005F6F1F" w:rsidRPr="002C4336" w:rsidRDefault="005F6F1F" w:rsidP="0023588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Vaginal cancer</w:t>
            </w:r>
          </w:p>
          <w:p w14:paraId="024A2F86" w14:textId="77777777" w:rsidR="005F6F1F" w:rsidRPr="002C4336" w:rsidRDefault="005F6F1F" w:rsidP="00BE4764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 w:cs="Arial"/>
                <w:sz w:val="20"/>
                <w:szCs w:val="20"/>
              </w:rPr>
            </w:r>
            <w:r w:rsidR="002B3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unexplained palpable mass in or at the entrance to the vagina </w:t>
            </w:r>
          </w:p>
        </w:tc>
      </w:tr>
      <w:tr w:rsidR="005F6F1F" w:rsidRPr="002C4336" w14:paraId="10F00582" w14:textId="77777777" w:rsidTr="001F45DB">
        <w:tc>
          <w:tcPr>
            <w:tcW w:w="10740" w:type="dxa"/>
          </w:tcPr>
          <w:p w14:paraId="770A6EC7" w14:textId="77777777" w:rsidR="005F6F1F" w:rsidRPr="002C4336" w:rsidRDefault="005F6F1F" w:rsidP="00235887">
            <w:pPr>
              <w:rPr>
                <w:rFonts w:ascii="Arial" w:hAnsi="Arial"/>
                <w:b/>
                <w:sz w:val="20"/>
              </w:rPr>
            </w:pPr>
            <w:r w:rsidRPr="002C4336">
              <w:rPr>
                <w:rFonts w:ascii="Arial" w:hAnsi="Arial"/>
                <w:b/>
                <w:sz w:val="20"/>
              </w:rPr>
              <w:t>Please ensure the following recent blood results are available (less than 8 weeks old)</w:t>
            </w:r>
          </w:p>
          <w:p w14:paraId="6648C665" w14:textId="77777777" w:rsidR="005F6F1F" w:rsidRPr="002C4336" w:rsidRDefault="00BE4764" w:rsidP="0023588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FBC</w:t>
            </w:r>
            <w:r w:rsidR="00EE5739">
              <w:rPr>
                <w:rFonts w:ascii="Arial" w:hAnsi="Arial" w:cs="Arial"/>
                <w:sz w:val="20"/>
                <w:szCs w:val="20"/>
              </w:rPr>
              <w:t>, Us and E’s</w:t>
            </w:r>
          </w:p>
        </w:tc>
      </w:tr>
    </w:tbl>
    <w:p w14:paraId="63100685" w14:textId="77777777" w:rsidR="001A2CE6" w:rsidRPr="007F6EA4" w:rsidRDefault="001A2CE6" w:rsidP="007F6EA4">
      <w:pPr>
        <w:spacing w:after="0" w:line="240" w:lineRule="auto"/>
        <w:rPr>
          <w:rFonts w:ascii="Arial" w:hAnsi="Arial" w:cs="Arial"/>
          <w:sz w:val="20"/>
        </w:rPr>
      </w:pPr>
    </w:p>
    <w:p w14:paraId="78D7024A" w14:textId="77777777" w:rsidR="007F6EA4" w:rsidRDefault="007F6EA4">
      <w: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015"/>
        <w:gridCol w:w="5725"/>
      </w:tblGrid>
      <w:tr w:rsidR="001A2CE6" w:rsidRPr="001A2CE6" w14:paraId="6290BF0C" w14:textId="77777777" w:rsidTr="00D95166">
        <w:tc>
          <w:tcPr>
            <w:tcW w:w="5015" w:type="dxa"/>
          </w:tcPr>
          <w:p w14:paraId="6B7FD940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lastRenderedPageBreak/>
              <w:t>Smoking status</w:t>
            </w:r>
          </w:p>
          <w:p w14:paraId="22BE5C92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20B4D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5" w:type="dxa"/>
            <w:vMerge w:val="restart"/>
          </w:tcPr>
          <w:p w14:paraId="0FA88701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t xml:space="preserve">WHO Performance Status: </w:t>
            </w:r>
          </w:p>
          <w:p w14:paraId="4F4FF8EB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</w:rPr>
            </w:r>
            <w:r w:rsidR="002B332C">
              <w:rPr>
                <w:rFonts w:ascii="Arial" w:hAnsi="Arial"/>
                <w:sz w:val="20"/>
              </w:rPr>
              <w:fldChar w:fldCharType="separate"/>
            </w:r>
            <w:r w:rsidRPr="001A2CE6">
              <w:rPr>
                <w:rFonts w:ascii="Arial" w:hAnsi="Arial"/>
                <w:sz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</w:rPr>
              <w:t xml:space="preserve"> 0  </w:t>
            </w:r>
            <w:r w:rsidRPr="001A2CE6">
              <w:rPr>
                <w:rFonts w:ascii="Arial" w:hAnsi="Arial" w:cs="Arial"/>
                <w:sz w:val="20"/>
                <w:szCs w:val="20"/>
              </w:rPr>
              <w:t>Fully active</w:t>
            </w:r>
          </w:p>
          <w:p w14:paraId="4A0D3B1E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1  </w:t>
            </w:r>
            <w:r w:rsidRPr="001A2CE6">
              <w:rPr>
                <w:rFonts w:ascii="Arial" w:hAnsi="Arial" w:cs="Arial"/>
                <w:sz w:val="20"/>
                <w:szCs w:val="20"/>
              </w:rPr>
              <w:t>Able to carry out light work</w:t>
            </w:r>
          </w:p>
          <w:p w14:paraId="78A1CF61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2  </w:t>
            </w:r>
            <w:r w:rsidRPr="001A2CE6">
              <w:rPr>
                <w:rFonts w:ascii="Arial" w:hAnsi="Arial" w:cs="Arial"/>
                <w:sz w:val="20"/>
                <w:szCs w:val="20"/>
              </w:rPr>
              <w:t xml:space="preserve">Up &amp; about </w:t>
            </w:r>
            <w:r w:rsidR="00013FC8">
              <w:rPr>
                <w:rFonts w:ascii="Arial" w:hAnsi="Arial" w:cs="Arial"/>
                <w:sz w:val="20"/>
                <w:szCs w:val="20"/>
              </w:rPr>
              <w:t xml:space="preserve">greater than </w:t>
            </w:r>
            <w:r w:rsidRPr="001A2CE6">
              <w:rPr>
                <w:rFonts w:ascii="Arial" w:hAnsi="Arial" w:cs="Arial"/>
                <w:sz w:val="20"/>
                <w:szCs w:val="20"/>
              </w:rPr>
              <w:t>50% of waking time</w:t>
            </w:r>
          </w:p>
          <w:p w14:paraId="729DA223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3  </w:t>
            </w:r>
            <w:r w:rsidR="00013FC8">
              <w:rPr>
                <w:rFonts w:ascii="Arial" w:hAnsi="Arial" w:cs="Arial"/>
                <w:sz w:val="20"/>
                <w:szCs w:val="20"/>
              </w:rPr>
              <w:t>C</w:t>
            </w:r>
            <w:r w:rsidRPr="001A2CE6">
              <w:rPr>
                <w:rFonts w:ascii="Arial" w:hAnsi="Arial" w:cs="Arial"/>
                <w:sz w:val="20"/>
                <w:szCs w:val="20"/>
              </w:rPr>
              <w:t xml:space="preserve">onfined to bed/chair </w:t>
            </w:r>
            <w:r w:rsidR="00013FC8">
              <w:rPr>
                <w:rFonts w:ascii="Arial" w:hAnsi="Arial" w:cs="Arial"/>
                <w:sz w:val="20"/>
                <w:szCs w:val="20"/>
              </w:rPr>
              <w:t xml:space="preserve">for greater than </w:t>
            </w:r>
            <w:r w:rsidRPr="001A2CE6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24621A1E" w14:textId="77777777" w:rsidR="001A2CE6" w:rsidRPr="001A2CE6" w:rsidRDefault="001A2CE6" w:rsidP="005A7829">
            <w:pPr>
              <w:spacing w:after="120"/>
              <w:rPr>
                <w:rFonts w:ascii="Arial" w:hAnsi="Arial"/>
                <w:b/>
                <w:color w:val="00B050"/>
                <w:sz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4  </w:t>
            </w:r>
            <w:r w:rsidR="00013FC8">
              <w:rPr>
                <w:rFonts w:ascii="Arial" w:hAnsi="Arial" w:cs="Arial"/>
                <w:sz w:val="20"/>
                <w:szCs w:val="20"/>
              </w:rPr>
              <w:t>C</w:t>
            </w:r>
            <w:r w:rsidRPr="001A2CE6">
              <w:rPr>
                <w:rFonts w:ascii="Arial" w:hAnsi="Arial" w:cs="Arial"/>
                <w:sz w:val="20"/>
                <w:szCs w:val="20"/>
              </w:rPr>
              <w:t>onfined to bed/chair 100%</w:t>
            </w:r>
          </w:p>
        </w:tc>
      </w:tr>
      <w:tr w:rsidR="001A2CE6" w:rsidRPr="001A2CE6" w14:paraId="54AAF9A9" w14:textId="77777777" w:rsidTr="00D95166">
        <w:tc>
          <w:tcPr>
            <w:tcW w:w="5015" w:type="dxa"/>
          </w:tcPr>
          <w:p w14:paraId="65FE1A81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t>BMI if available</w:t>
            </w:r>
          </w:p>
        </w:tc>
        <w:tc>
          <w:tcPr>
            <w:tcW w:w="5725" w:type="dxa"/>
            <w:vMerge/>
          </w:tcPr>
          <w:p w14:paraId="604BBD53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38A070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4939A676" w14:textId="77777777" w:rsidTr="00D95166">
        <w:tc>
          <w:tcPr>
            <w:tcW w:w="10740" w:type="dxa"/>
          </w:tcPr>
          <w:p w14:paraId="1D6FAC93" w14:textId="77777777" w:rsidR="007B234E" w:rsidRPr="001A2CE6" w:rsidRDefault="007B234E" w:rsidP="007B234E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 w:cs="Arial"/>
                <w:sz w:val="20"/>
              </w:rPr>
              <w:t xml:space="preserve">Please confirm that the patient </w:t>
            </w:r>
            <w:r>
              <w:rPr>
                <w:rFonts w:ascii="Arial" w:hAnsi="Arial" w:cs="Arial"/>
                <w:sz w:val="20"/>
              </w:rPr>
              <w:t>has been made</w:t>
            </w:r>
            <w:r w:rsidRPr="001A2CE6">
              <w:rPr>
                <w:rFonts w:ascii="Arial" w:hAnsi="Arial" w:cs="Arial"/>
                <w:sz w:val="20"/>
              </w:rPr>
              <w:t xml:space="preserve"> aware that this is a suspected cancer referral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Yes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sz w:val="20"/>
              </w:rPr>
              <w:t>No</w:t>
            </w:r>
          </w:p>
          <w:p w14:paraId="603C4C9B" w14:textId="77777777" w:rsidR="007B234E" w:rsidRDefault="007B234E" w:rsidP="007B234E">
            <w:pPr>
              <w:rPr>
                <w:rFonts w:ascii="Arial" w:hAnsi="Arial" w:cs="Arial"/>
                <w:sz w:val="20"/>
              </w:rPr>
            </w:pPr>
          </w:p>
          <w:p w14:paraId="0453C1E9" w14:textId="77777777" w:rsidR="007B234E" w:rsidRDefault="007B234E" w:rsidP="007B2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confirm </w:t>
            </w:r>
            <w:r w:rsidRPr="001A2CE6">
              <w:rPr>
                <w:rFonts w:ascii="Arial" w:hAnsi="Arial" w:cs="Arial"/>
                <w:sz w:val="20"/>
              </w:rPr>
              <w:t>that the</w:t>
            </w:r>
            <w:r>
              <w:rPr>
                <w:rFonts w:ascii="Arial" w:hAnsi="Arial" w:cs="Arial"/>
                <w:sz w:val="20"/>
              </w:rPr>
              <w:t xml:space="preserve"> patient has received the </w:t>
            </w:r>
            <w:r w:rsidRPr="001A2CE6">
              <w:rPr>
                <w:rFonts w:ascii="Arial" w:hAnsi="Arial" w:cs="Arial"/>
                <w:sz w:val="20"/>
              </w:rPr>
              <w:t>two week wait referral leaflet: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sz w:val="20"/>
              </w:rPr>
              <w:t>Yes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B332C">
              <w:rPr>
                <w:rFonts w:ascii="Arial" w:hAnsi="Arial"/>
                <w:sz w:val="20"/>
                <w:szCs w:val="20"/>
              </w:rPr>
            </w:r>
            <w:r w:rsidR="002B33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sz w:val="20"/>
              </w:rPr>
              <w:t>No</w:t>
            </w:r>
          </w:p>
          <w:p w14:paraId="1C42B4D4" w14:textId="77777777" w:rsidR="007B234E" w:rsidRDefault="007B234E" w:rsidP="007B234E">
            <w:pPr>
              <w:rPr>
                <w:rFonts w:ascii="Arial" w:hAnsi="Arial"/>
                <w:sz w:val="20"/>
              </w:rPr>
            </w:pPr>
          </w:p>
          <w:p w14:paraId="461FF0CC" w14:textId="77777777" w:rsidR="007B234E" w:rsidRDefault="007B234E" w:rsidP="007B2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provide an explanation if the above information has not been given:</w:t>
            </w:r>
          </w:p>
          <w:p w14:paraId="52659C66" w14:textId="77777777" w:rsidR="00275DDE" w:rsidRDefault="00275DDE" w:rsidP="007B234E">
            <w:pPr>
              <w:rPr>
                <w:rFonts w:ascii="Arial" w:hAnsi="Arial"/>
                <w:sz w:val="20"/>
              </w:rPr>
            </w:pPr>
          </w:p>
          <w:p w14:paraId="1F2DCA2D" w14:textId="77777777" w:rsidR="00275DDE" w:rsidRDefault="00275DDE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D2212">
              <w:rPr>
                <w:rFonts w:ascii="Arial" w:hAnsi="Arial" w:cs="Arial"/>
                <w:sz w:val="20"/>
                <w:szCs w:val="20"/>
                <w:lang w:eastAsia="en-GB"/>
              </w:rPr>
              <w:t>If your patient is found to have cancer, do you have any information which might be useful for secondary care regarding their likely reaction to the diagnosis (e.g. a history of depression or anxiety, or a recent bereavement from cancer might be relevant) or their physical, psychological or emotional readiness for further investigation and treatment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  <w:p w14:paraId="3AB1E103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5120090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EAC714D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8835A69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23033E7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E4402E1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22F4309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A2B8D2E" w14:textId="77777777" w:rsidR="009C7681" w:rsidRPr="003D2212" w:rsidRDefault="009C7681" w:rsidP="00275D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4008A" w14:textId="77777777" w:rsidR="00275DDE" w:rsidRPr="001A2CE6" w:rsidRDefault="00275DDE" w:rsidP="007B234E">
            <w:pPr>
              <w:rPr>
                <w:rFonts w:ascii="Arial" w:hAnsi="Arial"/>
                <w:sz w:val="20"/>
              </w:rPr>
            </w:pPr>
          </w:p>
          <w:p w14:paraId="07259E61" w14:textId="77777777" w:rsidR="001A2CE6" w:rsidRPr="001A2CE6" w:rsidRDefault="001A2CE6" w:rsidP="001A2CE6">
            <w:pPr>
              <w:rPr>
                <w:rFonts w:ascii="Arial" w:hAnsi="Arial" w:cs="Arial"/>
                <w:sz w:val="20"/>
              </w:rPr>
            </w:pPr>
          </w:p>
        </w:tc>
      </w:tr>
      <w:tr w:rsidR="001A2CE6" w:rsidRPr="001A2CE6" w14:paraId="3EA3D78D" w14:textId="77777777" w:rsidTr="00D95166">
        <w:tc>
          <w:tcPr>
            <w:tcW w:w="10740" w:type="dxa"/>
          </w:tcPr>
          <w:p w14:paraId="43B3D1B0" w14:textId="77777777" w:rsidR="001A2CE6" w:rsidRPr="001A2CE6" w:rsidRDefault="001A2CE6" w:rsidP="001A2CE6">
            <w:pPr>
              <w:rPr>
                <w:rFonts w:ascii="Arial" w:hAnsi="Arial" w:cs="Arial"/>
                <w:sz w:val="20"/>
              </w:rPr>
            </w:pPr>
            <w:r w:rsidRPr="001A2CE6">
              <w:rPr>
                <w:rFonts w:ascii="Arial" w:hAnsi="Arial" w:cs="Arial"/>
                <w:sz w:val="20"/>
              </w:rPr>
              <w:t>Date(s) that patient is unable to attend within the next two weeks</w:t>
            </w:r>
          </w:p>
          <w:p w14:paraId="64801817" w14:textId="77777777" w:rsidR="001A2CE6" w:rsidRPr="001A2CE6" w:rsidRDefault="001A2CE6" w:rsidP="001A2CE6">
            <w:pPr>
              <w:rPr>
                <w:rFonts w:ascii="Arial" w:hAnsi="Arial" w:cs="Arial"/>
                <w:sz w:val="20"/>
              </w:rPr>
            </w:pPr>
          </w:p>
          <w:p w14:paraId="21290B51" w14:textId="77777777" w:rsidR="001A2CE6" w:rsidRPr="001A2CE6" w:rsidRDefault="001A2CE6" w:rsidP="001A2CE6">
            <w:pPr>
              <w:rPr>
                <w:rFonts w:ascii="Arial" w:hAnsi="Arial" w:cs="Arial"/>
                <w:i/>
                <w:sz w:val="20"/>
              </w:rPr>
            </w:pPr>
            <w:r w:rsidRPr="001A2CE6">
              <w:rPr>
                <w:rFonts w:ascii="Segoe UI" w:eastAsia="Times New Roman" w:hAnsi="Segoe UI" w:cs="Segoe UI"/>
                <w:i/>
                <w:sz w:val="20"/>
                <w:szCs w:val="20"/>
              </w:rPr>
              <w:t>If patient is not available for the next 2 weeks, and aware of nature of referral, consider seeing patient again to reassess symptoms and refer when able and willing to accept an appointment.</w:t>
            </w:r>
          </w:p>
        </w:tc>
      </w:tr>
    </w:tbl>
    <w:p w14:paraId="2E910DBF" w14:textId="77777777" w:rsidR="001A2CE6" w:rsidRPr="001A2CE6" w:rsidRDefault="001A2CE6" w:rsidP="001A2CE6">
      <w:pPr>
        <w:spacing w:after="0" w:line="240" w:lineRule="auto"/>
        <w:rPr>
          <w:rFonts w:ascii="Arial" w:hAnsi="Arial"/>
          <w:sz w:val="20"/>
        </w:rPr>
      </w:pPr>
    </w:p>
    <w:p w14:paraId="0DC923D8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306CFF13" w14:textId="77777777" w:rsidTr="00D95166">
        <w:tc>
          <w:tcPr>
            <w:tcW w:w="10740" w:type="dxa"/>
          </w:tcPr>
          <w:p w14:paraId="7870C592" w14:textId="77777777" w:rsidR="009C7681" w:rsidRDefault="009C7681" w:rsidP="001A2CE6">
            <w:pPr>
              <w:rPr>
                <w:rFonts w:ascii="Arial" w:hAnsi="Arial"/>
                <w:b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Please attach additional clinical issues list from your practice system</w:t>
            </w:r>
          </w:p>
          <w:p w14:paraId="19586369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Details to include</w:t>
            </w:r>
            <w:r w:rsidR="009C7681">
              <w:rPr>
                <w:rFonts w:ascii="Arial" w:hAnsi="Arial"/>
                <w:b/>
                <w:sz w:val="20"/>
              </w:rPr>
              <w:t>:</w:t>
            </w:r>
          </w:p>
          <w:p w14:paraId="6EEA5FE0" w14:textId="77777777" w:rsidR="001A2CE6" w:rsidRPr="001A2CE6" w:rsidRDefault="009C7681" w:rsidP="001A2CE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Current m</w:t>
            </w:r>
            <w:r w:rsidR="001A2CE6" w:rsidRPr="001A2CE6">
              <w:rPr>
                <w:rFonts w:ascii="Arial" w:hAnsi="Arial"/>
                <w:sz w:val="20"/>
              </w:rPr>
              <w:t>edication, significant issues, allergies, rel</w:t>
            </w:r>
            <w:r w:rsidR="005A7829">
              <w:rPr>
                <w:rFonts w:ascii="Arial" w:hAnsi="Arial"/>
                <w:sz w:val="20"/>
              </w:rPr>
              <w:t xml:space="preserve">evant family history, </w:t>
            </w:r>
            <w:r w:rsidR="001A2CE6" w:rsidRPr="001A2CE6">
              <w:rPr>
                <w:rFonts w:ascii="Arial" w:hAnsi="Arial"/>
                <w:sz w:val="20"/>
              </w:rPr>
              <w:t>alcohol status and morbidities</w:t>
            </w:r>
          </w:p>
        </w:tc>
      </w:tr>
    </w:tbl>
    <w:p w14:paraId="6082488D" w14:textId="77777777" w:rsidR="001A2CE6" w:rsidRPr="001A2CE6" w:rsidRDefault="001A2CE6" w:rsidP="001A2CE6">
      <w:pPr>
        <w:spacing w:after="0" w:line="240" w:lineRule="auto"/>
        <w:rPr>
          <w:rFonts w:ascii="Arial" w:hAnsi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689A1AE2" w14:textId="77777777" w:rsidTr="00D95166">
        <w:tc>
          <w:tcPr>
            <w:tcW w:w="10740" w:type="dxa"/>
          </w:tcPr>
          <w:p w14:paraId="01264276" w14:textId="77777777" w:rsidR="001A2CE6" w:rsidRDefault="001A2CE6" w:rsidP="001A2CE6">
            <w:pPr>
              <w:rPr>
                <w:rFonts w:ascii="Arial" w:hAnsi="Arial"/>
                <w:b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Trust Specific Details</w:t>
            </w:r>
          </w:p>
          <w:p w14:paraId="33D0584C" w14:textId="77777777" w:rsidR="00EE5739" w:rsidRDefault="00EE5739" w:rsidP="001A2CE6">
            <w:pPr>
              <w:rPr>
                <w:rFonts w:ascii="Arial" w:hAnsi="Arial"/>
                <w:b/>
                <w:sz w:val="20"/>
              </w:rPr>
            </w:pPr>
          </w:p>
          <w:p w14:paraId="5AD834A0" w14:textId="77777777" w:rsidR="00EE5739" w:rsidRPr="001A2CE6" w:rsidRDefault="00EE5739" w:rsidP="001A2CE6">
            <w:pPr>
              <w:rPr>
                <w:rFonts w:ascii="Arial" w:hAnsi="Arial"/>
                <w:b/>
                <w:sz w:val="20"/>
              </w:rPr>
            </w:pPr>
          </w:p>
          <w:p w14:paraId="3367BB60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2D8C1A8F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72E39AC4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20B54199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64A24FBD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41D9F89A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6222F7D9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728B19BE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5D678D07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</w:tc>
      </w:tr>
    </w:tbl>
    <w:p w14:paraId="7B064C08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i/>
          <w:sz w:val="20"/>
        </w:rPr>
      </w:pPr>
    </w:p>
    <w:p w14:paraId="3B9FB961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i/>
          <w:sz w:val="20"/>
        </w:rPr>
      </w:pPr>
    </w:p>
    <w:p w14:paraId="79979C6C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i/>
          <w:sz w:val="20"/>
        </w:rPr>
      </w:pPr>
    </w:p>
    <w:p w14:paraId="4858C170" w14:textId="77777777" w:rsidR="001A2CE6" w:rsidRPr="001A2CE6" w:rsidRDefault="001A2CE6" w:rsidP="001A2CE6">
      <w:pPr>
        <w:spacing w:after="0" w:line="240" w:lineRule="auto"/>
        <w:rPr>
          <w:rFonts w:ascii="Arial" w:hAnsi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0C48AB29" w14:textId="77777777" w:rsidTr="009C7681">
        <w:tc>
          <w:tcPr>
            <w:tcW w:w="10740" w:type="dxa"/>
          </w:tcPr>
          <w:p w14:paraId="1001B63D" w14:textId="77777777" w:rsidR="001A2CE6" w:rsidRPr="001A2CE6" w:rsidRDefault="001A2CE6" w:rsidP="001A2CE6">
            <w:pPr>
              <w:rPr>
                <w:rFonts w:ascii="Arial" w:hAnsi="Arial"/>
                <w:b/>
                <w:i/>
                <w:sz w:val="20"/>
              </w:rPr>
            </w:pPr>
          </w:p>
          <w:p w14:paraId="2CB8FFC1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/>
                <w:b/>
                <w:i/>
                <w:sz w:val="20"/>
              </w:rPr>
              <w:t>For hospital to complete</w:t>
            </w:r>
            <w:r w:rsidRPr="001A2CE6">
              <w:rPr>
                <w:rFonts w:ascii="Arial" w:hAnsi="Arial"/>
                <w:b/>
                <w:i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>UBRN:</w:t>
            </w:r>
          </w:p>
          <w:p w14:paraId="50384E6D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ab/>
              <w:t>Received date:</w:t>
            </w:r>
          </w:p>
          <w:p w14:paraId="1B259819" w14:textId="77777777" w:rsidR="001A2CE6" w:rsidRPr="001A2CE6" w:rsidRDefault="001A2CE6" w:rsidP="001A2CE6">
            <w:pPr>
              <w:rPr>
                <w:rFonts w:ascii="Arial" w:hAnsi="Arial"/>
                <w:sz w:val="20"/>
                <w:highlight w:val="lightGray"/>
              </w:rPr>
            </w:pPr>
          </w:p>
        </w:tc>
      </w:tr>
    </w:tbl>
    <w:p w14:paraId="5ADB0096" w14:textId="77777777" w:rsidR="00850B58" w:rsidRDefault="002B332C" w:rsidP="00132414"/>
    <w:sectPr w:rsidR="00850B58" w:rsidSect="0080287B">
      <w:headerReference w:type="first" r:id="rId6"/>
      <w:pgSz w:w="11906" w:h="16838" w:code="9"/>
      <w:pgMar w:top="964" w:right="720" w:bottom="720" w:left="720" w:header="425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0E172" w14:textId="77777777" w:rsidR="00BD3D4D" w:rsidRDefault="00BD3D4D">
      <w:pPr>
        <w:spacing w:after="0" w:line="240" w:lineRule="auto"/>
      </w:pPr>
      <w:r>
        <w:separator/>
      </w:r>
    </w:p>
  </w:endnote>
  <w:endnote w:type="continuationSeparator" w:id="0">
    <w:p w14:paraId="5744DEBD" w14:textId="77777777" w:rsidR="00BD3D4D" w:rsidRDefault="00BD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25947" w14:textId="77777777" w:rsidR="00BD3D4D" w:rsidRDefault="00BD3D4D">
      <w:pPr>
        <w:spacing w:after="0" w:line="240" w:lineRule="auto"/>
      </w:pPr>
      <w:r>
        <w:separator/>
      </w:r>
    </w:p>
  </w:footnote>
  <w:footnote w:type="continuationSeparator" w:id="0">
    <w:p w14:paraId="1AADD166" w14:textId="77777777" w:rsidR="00BD3D4D" w:rsidRDefault="00BD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C48A" w14:textId="77777777" w:rsidR="008E2C0D" w:rsidRDefault="000E2056" w:rsidP="008E6C70">
    <w:pPr>
      <w:pStyle w:val="Header"/>
      <w:tabs>
        <w:tab w:val="clear" w:pos="4513"/>
        <w:tab w:val="clear" w:pos="9026"/>
        <w:tab w:val="right" w:pos="10490"/>
      </w:tabs>
    </w:pPr>
    <w:r>
      <w:rPr>
        <w:noProof/>
        <w:lang w:eastAsia="en-GB"/>
      </w:rPr>
      <w:drawing>
        <wp:inline distT="0" distB="0" distL="0" distR="0" wp14:anchorId="78777993" wp14:editId="1A7FE348">
          <wp:extent cx="4103938" cy="390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3938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6F1F">
      <w:tab/>
    </w:r>
    <w:r w:rsidR="005F6F1F">
      <w:rPr>
        <w:noProof/>
        <w:lang w:eastAsia="en-GB"/>
      </w:rPr>
      <w:drawing>
        <wp:inline distT="0" distB="0" distL="0" distR="0" wp14:anchorId="373F03C5" wp14:editId="07806267">
          <wp:extent cx="1790700" cy="46672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757" cy="470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E6"/>
    <w:rsid w:val="00013FC8"/>
    <w:rsid w:val="00067A77"/>
    <w:rsid w:val="000C0400"/>
    <w:rsid w:val="000E2056"/>
    <w:rsid w:val="00132414"/>
    <w:rsid w:val="001A2CE6"/>
    <w:rsid w:val="001F45DB"/>
    <w:rsid w:val="00275DDE"/>
    <w:rsid w:val="002B332C"/>
    <w:rsid w:val="002C08C9"/>
    <w:rsid w:val="00561828"/>
    <w:rsid w:val="005A7829"/>
    <w:rsid w:val="005F6F1F"/>
    <w:rsid w:val="006A5AAE"/>
    <w:rsid w:val="006A6FA4"/>
    <w:rsid w:val="007A308B"/>
    <w:rsid w:val="007B234E"/>
    <w:rsid w:val="007B75F5"/>
    <w:rsid w:val="007E01F2"/>
    <w:rsid w:val="007F6EA4"/>
    <w:rsid w:val="008A45C7"/>
    <w:rsid w:val="009C7681"/>
    <w:rsid w:val="009F5531"/>
    <w:rsid w:val="00AD5B99"/>
    <w:rsid w:val="00AD7C16"/>
    <w:rsid w:val="00B13908"/>
    <w:rsid w:val="00BD3D4D"/>
    <w:rsid w:val="00BE4764"/>
    <w:rsid w:val="00D20B54"/>
    <w:rsid w:val="00D511CE"/>
    <w:rsid w:val="00D95166"/>
    <w:rsid w:val="00DA2398"/>
    <w:rsid w:val="00DB5814"/>
    <w:rsid w:val="00EE5739"/>
    <w:rsid w:val="00F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43DBB8"/>
  <w15:docId w15:val="{704F7865-DC6A-4EE5-B0BC-665769C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E6"/>
  </w:style>
  <w:style w:type="table" w:styleId="TableGrid">
    <w:name w:val="Table Grid"/>
    <w:basedOn w:val="TableNormal"/>
    <w:uiPriority w:val="59"/>
    <w:rsid w:val="001A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E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5F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2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McHardy</dc:creator>
  <cp:lastModifiedBy>Faye Rudge</cp:lastModifiedBy>
  <cp:revision>2</cp:revision>
  <dcterms:created xsi:type="dcterms:W3CDTF">2021-05-21T13:13:00Z</dcterms:created>
  <dcterms:modified xsi:type="dcterms:W3CDTF">2021-05-21T13:13:00Z</dcterms:modified>
</cp:coreProperties>
</file>